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4CCBB" w14:textId="77777777" w:rsidR="009C7075" w:rsidRPr="003A5244" w:rsidRDefault="009C7075" w:rsidP="009C7075">
      <w:pPr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A5244">
        <w:rPr>
          <w:rFonts w:ascii="Times New Roman" w:hAnsi="Times New Roman" w:cs="Times New Roman"/>
          <w:b/>
          <w:bCs/>
          <w:sz w:val="32"/>
          <w:szCs w:val="32"/>
        </w:rPr>
        <w:t>Аннотация дисциплины</w:t>
      </w:r>
    </w:p>
    <w:p w14:paraId="1BD61E99" w14:textId="58AE05E6" w:rsidR="009C7075" w:rsidRPr="009C7075" w:rsidRDefault="009C7075" w:rsidP="009C707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9C7075">
        <w:rPr>
          <w:rFonts w:ascii="Times New Roman" w:hAnsi="Times New Roman" w:cs="Times New Roman"/>
          <w:b/>
          <w:bCs/>
          <w:sz w:val="32"/>
          <w:szCs w:val="32"/>
          <w:u w:val="single"/>
        </w:rPr>
        <w:t>Финансовый контроль</w:t>
      </w:r>
    </w:p>
    <w:p w14:paraId="1BE254D2" w14:textId="77777777" w:rsidR="009C7075" w:rsidRDefault="009C7075" w:rsidP="009C70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25DD0F6" w14:textId="27950B61" w:rsidR="009C7075" w:rsidRPr="009C7075" w:rsidRDefault="009C7075" w:rsidP="009C707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C7075">
        <w:rPr>
          <w:rFonts w:ascii="Times New Roman" w:hAnsi="Times New Roman" w:cs="Times New Roman"/>
          <w:i/>
          <w:iCs/>
          <w:sz w:val="28"/>
          <w:szCs w:val="28"/>
        </w:rPr>
        <w:t>Цель дисциплины:</w:t>
      </w:r>
    </w:p>
    <w:p w14:paraId="2DFD2075" w14:textId="77777777" w:rsidR="009C7075" w:rsidRDefault="009C7075" w:rsidP="009C7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075">
        <w:rPr>
          <w:rFonts w:ascii="Times New Roman" w:hAnsi="Times New Roman" w:cs="Times New Roman"/>
          <w:sz w:val="28"/>
          <w:szCs w:val="28"/>
        </w:rPr>
        <w:t>- приобретение базовых знаний в области теории и практики финансового контроля.</w:t>
      </w:r>
      <w:bookmarkStart w:id="0" w:name="_GoBack"/>
      <w:bookmarkEnd w:id="0"/>
    </w:p>
    <w:p w14:paraId="77596981" w14:textId="6018AEF7" w:rsidR="009C7075" w:rsidRPr="009C7075" w:rsidRDefault="009C7075" w:rsidP="009C707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C7075">
        <w:rPr>
          <w:rFonts w:ascii="Times New Roman" w:hAnsi="Times New Roman" w:cs="Times New Roman"/>
          <w:i/>
          <w:iCs/>
          <w:sz w:val="28"/>
          <w:szCs w:val="28"/>
        </w:rPr>
        <w:t>Задачи дисциплины:</w:t>
      </w:r>
    </w:p>
    <w:p w14:paraId="06593827" w14:textId="77777777" w:rsidR="009C7075" w:rsidRPr="009C7075" w:rsidRDefault="009C7075" w:rsidP="009C70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075">
        <w:rPr>
          <w:rFonts w:ascii="Times New Roman" w:hAnsi="Times New Roman" w:cs="Times New Roman"/>
          <w:sz w:val="28"/>
          <w:szCs w:val="28"/>
        </w:rPr>
        <w:t>- изучение теоретических и организационно-правовых основ осуществления финансового</w:t>
      </w:r>
      <w:r w:rsidRPr="009C7075">
        <w:rPr>
          <w:rFonts w:ascii="Times New Roman" w:hAnsi="Times New Roman" w:cs="Times New Roman"/>
          <w:sz w:val="28"/>
          <w:szCs w:val="28"/>
        </w:rPr>
        <w:t xml:space="preserve"> </w:t>
      </w:r>
      <w:r w:rsidRPr="009C7075">
        <w:rPr>
          <w:rFonts w:ascii="Times New Roman" w:hAnsi="Times New Roman" w:cs="Times New Roman"/>
          <w:sz w:val="28"/>
          <w:szCs w:val="28"/>
        </w:rPr>
        <w:t>контроля в условиях рыночного хозяйства;</w:t>
      </w:r>
      <w:r w:rsidRPr="009C70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A14B53" w14:textId="77777777" w:rsidR="009C7075" w:rsidRPr="009C7075" w:rsidRDefault="009C7075" w:rsidP="009C70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075">
        <w:rPr>
          <w:rFonts w:ascii="Times New Roman" w:hAnsi="Times New Roman" w:cs="Times New Roman"/>
          <w:sz w:val="28"/>
          <w:szCs w:val="28"/>
        </w:rPr>
        <w:t>- овладение принципами построения системы органов финансового контроля;</w:t>
      </w:r>
    </w:p>
    <w:p w14:paraId="43A641CA" w14:textId="77777777" w:rsidR="009C7075" w:rsidRPr="009C7075" w:rsidRDefault="009C7075" w:rsidP="009C70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075">
        <w:rPr>
          <w:rFonts w:ascii="Times New Roman" w:hAnsi="Times New Roman" w:cs="Times New Roman"/>
          <w:sz w:val="28"/>
          <w:szCs w:val="28"/>
        </w:rPr>
        <w:t>- ознакомление с деятельностью органов финансового контроля, изучение специфики их</w:t>
      </w:r>
      <w:r w:rsidRPr="009C7075">
        <w:rPr>
          <w:rFonts w:ascii="Times New Roman" w:hAnsi="Times New Roman" w:cs="Times New Roman"/>
          <w:sz w:val="28"/>
          <w:szCs w:val="28"/>
        </w:rPr>
        <w:t xml:space="preserve"> </w:t>
      </w:r>
      <w:r w:rsidRPr="009C7075">
        <w:rPr>
          <w:rFonts w:ascii="Times New Roman" w:hAnsi="Times New Roman" w:cs="Times New Roman"/>
          <w:sz w:val="28"/>
          <w:szCs w:val="28"/>
        </w:rPr>
        <w:t>работы;</w:t>
      </w:r>
    </w:p>
    <w:p w14:paraId="0E3595BC" w14:textId="77777777" w:rsidR="009C7075" w:rsidRPr="009C7075" w:rsidRDefault="009C7075" w:rsidP="009C70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075">
        <w:rPr>
          <w:rFonts w:ascii="Times New Roman" w:hAnsi="Times New Roman" w:cs="Times New Roman"/>
          <w:sz w:val="28"/>
          <w:szCs w:val="28"/>
        </w:rPr>
        <w:t>- ознакомление с методологией и современной практикой развития финансового контроля.</w:t>
      </w:r>
    </w:p>
    <w:p w14:paraId="32AB943A" w14:textId="77777777" w:rsidR="009C7075" w:rsidRDefault="009C7075" w:rsidP="009C707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DCE828" w14:textId="54DCB8D5" w:rsidR="009C7075" w:rsidRPr="009C7075" w:rsidRDefault="009C7075" w:rsidP="009C707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7075">
        <w:rPr>
          <w:rFonts w:ascii="Times New Roman" w:hAnsi="Times New Roman" w:cs="Times New Roman"/>
          <w:b/>
          <w:bCs/>
          <w:sz w:val="28"/>
          <w:szCs w:val="28"/>
        </w:rPr>
        <w:t>Краткое содержание дисциплины:</w:t>
      </w:r>
    </w:p>
    <w:p w14:paraId="22ECF006" w14:textId="194DA61B" w:rsidR="00DC5856" w:rsidRPr="009C7075" w:rsidRDefault="009C7075" w:rsidP="009C707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C7075">
        <w:rPr>
          <w:rFonts w:ascii="Times New Roman" w:hAnsi="Times New Roman" w:cs="Times New Roman"/>
          <w:sz w:val="28"/>
          <w:szCs w:val="28"/>
        </w:rPr>
        <w:t>Финансовый контроль в условиях рыночной экономики. Организация финансового</w:t>
      </w:r>
      <w:r w:rsidRPr="009C7075">
        <w:rPr>
          <w:rFonts w:ascii="Times New Roman" w:hAnsi="Times New Roman" w:cs="Times New Roman"/>
          <w:sz w:val="28"/>
          <w:szCs w:val="28"/>
        </w:rPr>
        <w:t xml:space="preserve"> </w:t>
      </w:r>
      <w:r w:rsidRPr="009C7075">
        <w:rPr>
          <w:rFonts w:ascii="Times New Roman" w:hAnsi="Times New Roman" w:cs="Times New Roman"/>
          <w:sz w:val="28"/>
          <w:szCs w:val="28"/>
        </w:rPr>
        <w:t>контроля в Российской Федерации. Правовая и информационная база финансового</w:t>
      </w:r>
      <w:r w:rsidRPr="009C7075">
        <w:rPr>
          <w:rFonts w:ascii="Times New Roman" w:hAnsi="Times New Roman" w:cs="Times New Roman"/>
          <w:sz w:val="28"/>
          <w:szCs w:val="28"/>
        </w:rPr>
        <w:t xml:space="preserve"> </w:t>
      </w:r>
      <w:r w:rsidRPr="009C7075">
        <w:rPr>
          <w:rFonts w:ascii="Times New Roman" w:hAnsi="Times New Roman" w:cs="Times New Roman"/>
          <w:sz w:val="28"/>
          <w:szCs w:val="28"/>
        </w:rPr>
        <w:t>контроля. Финансовый контроль в экономически развитых странах. Становление и</w:t>
      </w:r>
      <w:r w:rsidRPr="009C7075">
        <w:rPr>
          <w:rFonts w:ascii="Times New Roman" w:hAnsi="Times New Roman" w:cs="Times New Roman"/>
          <w:sz w:val="28"/>
          <w:szCs w:val="28"/>
        </w:rPr>
        <w:t xml:space="preserve"> </w:t>
      </w:r>
      <w:r w:rsidRPr="009C7075">
        <w:rPr>
          <w:rFonts w:ascii="Times New Roman" w:hAnsi="Times New Roman" w:cs="Times New Roman"/>
          <w:sz w:val="28"/>
          <w:szCs w:val="28"/>
        </w:rPr>
        <w:t>развитие финансового контроля в России. Деятельность органов государственного</w:t>
      </w:r>
      <w:r w:rsidRPr="009C7075">
        <w:rPr>
          <w:rFonts w:ascii="Times New Roman" w:hAnsi="Times New Roman" w:cs="Times New Roman"/>
          <w:sz w:val="28"/>
          <w:szCs w:val="28"/>
        </w:rPr>
        <w:t xml:space="preserve"> </w:t>
      </w:r>
      <w:r w:rsidRPr="009C7075">
        <w:rPr>
          <w:rFonts w:ascii="Times New Roman" w:hAnsi="Times New Roman" w:cs="Times New Roman"/>
          <w:sz w:val="28"/>
          <w:szCs w:val="28"/>
        </w:rPr>
        <w:t>финансового контроля (Счетной палаты Российской Федерации, контрольно-счетных</w:t>
      </w:r>
      <w:r w:rsidRPr="009C7075">
        <w:rPr>
          <w:rFonts w:ascii="Times New Roman" w:hAnsi="Times New Roman" w:cs="Times New Roman"/>
          <w:sz w:val="28"/>
          <w:szCs w:val="28"/>
        </w:rPr>
        <w:t xml:space="preserve"> </w:t>
      </w:r>
      <w:r w:rsidRPr="009C7075">
        <w:rPr>
          <w:rFonts w:ascii="Times New Roman" w:hAnsi="Times New Roman" w:cs="Times New Roman"/>
          <w:sz w:val="28"/>
          <w:szCs w:val="28"/>
        </w:rPr>
        <w:t>органов субъектов Российской Федерации, федеральных служб Министерства финансов</w:t>
      </w:r>
      <w:r w:rsidRPr="009C7075">
        <w:rPr>
          <w:rFonts w:ascii="Times New Roman" w:hAnsi="Times New Roman" w:cs="Times New Roman"/>
          <w:sz w:val="28"/>
          <w:szCs w:val="28"/>
        </w:rPr>
        <w:t xml:space="preserve"> </w:t>
      </w:r>
      <w:r w:rsidRPr="009C7075">
        <w:rPr>
          <w:rFonts w:ascii="Times New Roman" w:hAnsi="Times New Roman" w:cs="Times New Roman"/>
          <w:sz w:val="28"/>
          <w:szCs w:val="28"/>
        </w:rPr>
        <w:t>Российской Федерации и др.). Негосударственный финансовый контроль (аудиторский,</w:t>
      </w:r>
      <w:r w:rsidRPr="009C7075">
        <w:rPr>
          <w:rFonts w:ascii="Times New Roman" w:hAnsi="Times New Roman" w:cs="Times New Roman"/>
          <w:sz w:val="28"/>
          <w:szCs w:val="28"/>
        </w:rPr>
        <w:t xml:space="preserve"> </w:t>
      </w:r>
      <w:r w:rsidRPr="009C7075">
        <w:rPr>
          <w:rFonts w:ascii="Times New Roman" w:hAnsi="Times New Roman" w:cs="Times New Roman"/>
          <w:sz w:val="28"/>
          <w:szCs w:val="28"/>
        </w:rPr>
        <w:t>общественный и внутрихозяйственный финансовый контроль). Направления развития</w:t>
      </w:r>
      <w:r w:rsidRPr="009C7075">
        <w:rPr>
          <w:rFonts w:ascii="Times New Roman" w:hAnsi="Times New Roman" w:cs="Times New Roman"/>
          <w:sz w:val="28"/>
          <w:szCs w:val="28"/>
        </w:rPr>
        <w:t xml:space="preserve"> </w:t>
      </w:r>
      <w:r w:rsidRPr="009C7075">
        <w:rPr>
          <w:rFonts w:ascii="Times New Roman" w:hAnsi="Times New Roman" w:cs="Times New Roman"/>
          <w:sz w:val="28"/>
          <w:szCs w:val="28"/>
        </w:rPr>
        <w:t>финансового контроля: методология и стандартизация финансового контроля; аудит</w:t>
      </w:r>
      <w:r w:rsidRPr="009C7075">
        <w:rPr>
          <w:rFonts w:ascii="Times New Roman" w:hAnsi="Times New Roman" w:cs="Times New Roman"/>
          <w:sz w:val="28"/>
          <w:szCs w:val="28"/>
        </w:rPr>
        <w:t xml:space="preserve"> </w:t>
      </w:r>
      <w:r w:rsidRPr="009C7075">
        <w:rPr>
          <w:rFonts w:ascii="Times New Roman" w:hAnsi="Times New Roman" w:cs="Times New Roman"/>
          <w:sz w:val="28"/>
          <w:szCs w:val="28"/>
        </w:rPr>
        <w:t>эффективности государственных финансовых ресурсов; оценка эффективности</w:t>
      </w:r>
      <w:r w:rsidRPr="009C7075">
        <w:rPr>
          <w:rFonts w:ascii="Times New Roman" w:hAnsi="Times New Roman" w:cs="Times New Roman"/>
          <w:sz w:val="28"/>
          <w:szCs w:val="28"/>
        </w:rPr>
        <w:t xml:space="preserve"> </w:t>
      </w:r>
      <w:r w:rsidRPr="009C7075">
        <w:rPr>
          <w:rFonts w:ascii="Times New Roman" w:hAnsi="Times New Roman" w:cs="Times New Roman"/>
          <w:sz w:val="28"/>
          <w:szCs w:val="28"/>
        </w:rPr>
        <w:t>деятельности органов государственного финансового ко</w:t>
      </w:r>
      <w:r w:rsidRPr="009C7075">
        <w:rPr>
          <w:rFonts w:ascii="Times New Roman" w:hAnsi="Times New Roman" w:cs="Times New Roman"/>
          <w:sz w:val="30"/>
          <w:szCs w:val="30"/>
        </w:rPr>
        <w:t>нтроля.</w:t>
      </w:r>
    </w:p>
    <w:sectPr w:rsidR="00DC5856" w:rsidRPr="009C7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93"/>
    <w:rsid w:val="000154C9"/>
    <w:rsid w:val="003A5244"/>
    <w:rsid w:val="009C7075"/>
    <w:rsid w:val="00BF6093"/>
    <w:rsid w:val="00DC5856"/>
    <w:rsid w:val="00DC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77B0F"/>
  <w15:chartTrackingRefBased/>
  <w15:docId w15:val="{97FA46C2-5944-4852-8018-4AAFEB73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Рахматуллина Юлия Айратовна</dc:creator>
  <cp:keywords/>
  <dc:description/>
  <cp:lastModifiedBy>Рахматуллина Юлия Айратовна</cp:lastModifiedBy>
  <cp:revision>3</cp:revision>
  <dcterms:created xsi:type="dcterms:W3CDTF">2023-08-11T16:03:00Z</dcterms:created>
  <dcterms:modified xsi:type="dcterms:W3CDTF">2023-08-11T16:06:00Z</dcterms:modified>
</cp:coreProperties>
</file>